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F" w:rsidRDefault="00A0330F" w:rsidP="00C5237F">
      <w:pPr>
        <w:ind w:firstLine="0"/>
        <w:jc w:val="center"/>
      </w:pPr>
      <w:r>
        <w:t>Информация МБОУ СОШ №8</w:t>
      </w:r>
    </w:p>
    <w:p w:rsidR="00A0330F" w:rsidRDefault="00A0330F" w:rsidP="00C5237F">
      <w:pPr>
        <w:ind w:firstLine="0"/>
        <w:jc w:val="center"/>
      </w:pPr>
      <w:r>
        <w:t>по спортивному оборудованию и инвентарю.</w:t>
      </w:r>
    </w:p>
    <w:p w:rsidR="00A0330F" w:rsidRDefault="00A0330F" w:rsidP="00C5237F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204"/>
        <w:gridCol w:w="1741"/>
        <w:gridCol w:w="2552"/>
      </w:tblGrid>
      <w:tr w:rsidR="00A0330F" w:rsidRPr="00FC21BC" w:rsidTr="00FE67F3">
        <w:trPr>
          <w:trHeight w:val="694"/>
        </w:trPr>
        <w:tc>
          <w:tcPr>
            <w:tcW w:w="1135" w:type="dxa"/>
          </w:tcPr>
          <w:p w:rsidR="00A0330F" w:rsidRPr="001833C3" w:rsidRDefault="00A0330F" w:rsidP="00FE67F3">
            <w:pPr>
              <w:ind w:firstLine="0"/>
            </w:pPr>
            <w:r>
              <w:t>№</w:t>
            </w:r>
            <w:r w:rsidRPr="001833C3">
              <w:t xml:space="preserve"> п/п</w:t>
            </w:r>
          </w:p>
        </w:tc>
        <w:tc>
          <w:tcPr>
            <w:tcW w:w="5204" w:type="dxa"/>
          </w:tcPr>
          <w:p w:rsidR="00A0330F" w:rsidRPr="00FC21BC" w:rsidRDefault="00A0330F" w:rsidP="00FE67F3">
            <w:pPr>
              <w:ind w:firstLine="0"/>
            </w:pPr>
            <w:r w:rsidRPr="00FC21BC">
              <w:t>Наименование оборудования</w:t>
            </w:r>
          </w:p>
        </w:tc>
        <w:tc>
          <w:tcPr>
            <w:tcW w:w="1741" w:type="dxa"/>
          </w:tcPr>
          <w:p w:rsidR="00A0330F" w:rsidRPr="00FC21BC" w:rsidRDefault="00A0330F" w:rsidP="00FE67F3">
            <w:pPr>
              <w:ind w:firstLine="0"/>
            </w:pPr>
            <w:r w:rsidRPr="00FC21BC">
              <w:t>количество</w:t>
            </w:r>
          </w:p>
        </w:tc>
        <w:tc>
          <w:tcPr>
            <w:tcW w:w="2552" w:type="dxa"/>
          </w:tcPr>
          <w:p w:rsidR="00A0330F" w:rsidRPr="007D035A" w:rsidRDefault="00A0330F" w:rsidP="00FE67F3">
            <w:pPr>
              <w:ind w:firstLine="0"/>
              <w:rPr>
                <w:spacing w:val="-2"/>
                <w:kern w:val="24"/>
              </w:rPr>
            </w:pPr>
            <w:r w:rsidRPr="007D035A">
              <w:rPr>
                <w:spacing w:val="-2"/>
                <w:kern w:val="24"/>
              </w:rPr>
              <w:t>Стоимость (тыс.руб.)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Велотренажер магнит </w:t>
            </w:r>
            <w:r w:rsidRPr="003404B7">
              <w:rPr>
                <w:sz w:val="24"/>
                <w:szCs w:val="24"/>
                <w:lang w:val="en-US"/>
              </w:rPr>
              <w:t xml:space="preserve">COMPACT </w:t>
            </w:r>
            <w:r w:rsidRPr="003404B7">
              <w:rPr>
                <w:sz w:val="24"/>
                <w:szCs w:val="24"/>
              </w:rPr>
              <w:t xml:space="preserve"> В1.0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6,38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2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Эллипсоид магнитный НВ-8166</w:t>
            </w:r>
            <w:r w:rsidRPr="003404B7">
              <w:rPr>
                <w:sz w:val="24"/>
                <w:szCs w:val="24"/>
                <w:lang w:val="en-US"/>
              </w:rPr>
              <w:t>ELL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12,14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3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Силовая станция </w:t>
            </w:r>
            <w:r w:rsidRPr="003404B7">
              <w:rPr>
                <w:sz w:val="24"/>
                <w:szCs w:val="24"/>
                <w:lang w:val="en-US"/>
              </w:rPr>
              <w:t>HG</w:t>
            </w:r>
            <w:r w:rsidRPr="003404B7">
              <w:rPr>
                <w:sz w:val="24"/>
                <w:szCs w:val="24"/>
              </w:rPr>
              <w:t>-2006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32,97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4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Скамья для пресса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5,2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5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Беговая дорожка </w:t>
            </w:r>
            <w:r w:rsidRPr="003404B7">
              <w:rPr>
                <w:sz w:val="24"/>
                <w:szCs w:val="24"/>
                <w:lang w:val="en-US"/>
              </w:rPr>
              <w:t>HouseFit</w:t>
            </w:r>
            <w:r w:rsidRPr="003404B7">
              <w:rPr>
                <w:sz w:val="24"/>
                <w:szCs w:val="24"/>
              </w:rPr>
              <w:t xml:space="preserve"> </w:t>
            </w:r>
            <w:r w:rsidRPr="003404B7">
              <w:rPr>
                <w:sz w:val="24"/>
                <w:szCs w:val="24"/>
                <w:lang w:val="en-US"/>
              </w:rPr>
              <w:t>HT</w:t>
            </w:r>
            <w:r w:rsidRPr="003404B7">
              <w:rPr>
                <w:sz w:val="24"/>
                <w:szCs w:val="24"/>
              </w:rPr>
              <w:t>-9105</w:t>
            </w:r>
            <w:r w:rsidRPr="003404B7"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13,1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6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Стол теннисный </w:t>
            </w:r>
            <w:r w:rsidRPr="003404B7">
              <w:rPr>
                <w:sz w:val="24"/>
                <w:szCs w:val="24"/>
                <w:lang w:val="en-US"/>
              </w:rPr>
              <w:t>Star</w:t>
            </w:r>
            <w:r w:rsidRPr="003404B7">
              <w:rPr>
                <w:sz w:val="24"/>
                <w:szCs w:val="24"/>
              </w:rPr>
              <w:t xml:space="preserve"> </w:t>
            </w:r>
            <w:r w:rsidRPr="003404B7">
              <w:rPr>
                <w:sz w:val="24"/>
                <w:szCs w:val="24"/>
                <w:lang w:val="en-US"/>
              </w:rPr>
              <w:t>line</w:t>
            </w:r>
            <w:r w:rsidRPr="003404B7">
              <w:rPr>
                <w:sz w:val="24"/>
                <w:szCs w:val="24"/>
              </w:rPr>
              <w:t xml:space="preserve"> </w:t>
            </w:r>
            <w:r w:rsidRPr="003404B7">
              <w:rPr>
                <w:sz w:val="24"/>
                <w:szCs w:val="24"/>
                <w:lang w:val="en-US"/>
              </w:rPr>
              <w:t>Olimpic</w:t>
            </w:r>
            <w:r w:rsidRPr="003404B7">
              <w:rPr>
                <w:sz w:val="24"/>
                <w:szCs w:val="24"/>
              </w:rPr>
              <w:t xml:space="preserve"> с сеткой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D56552" w:rsidRDefault="00A0330F" w:rsidP="00FE67F3">
            <w:pPr>
              <w:ind w:firstLine="0"/>
            </w:pPr>
            <w:r>
              <w:t>17,0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7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Спальный мешок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13,2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8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Скамья Ф-студент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8,0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9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Мостик гимнастический подкидной 522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4,17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10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Палатка 3-х местная </w:t>
            </w:r>
            <w:r w:rsidRPr="003404B7">
              <w:rPr>
                <w:sz w:val="24"/>
                <w:szCs w:val="24"/>
                <w:lang w:val="en-US"/>
              </w:rPr>
              <w:t>LARSEN</w:t>
            </w:r>
            <w:r w:rsidRPr="003404B7">
              <w:rPr>
                <w:sz w:val="24"/>
                <w:szCs w:val="24"/>
              </w:rPr>
              <w:t xml:space="preserve"> </w:t>
            </w:r>
            <w:r w:rsidRPr="003404B7">
              <w:rPr>
                <w:sz w:val="24"/>
                <w:szCs w:val="24"/>
                <w:lang w:val="en-US"/>
              </w:rPr>
              <w:t>A</w:t>
            </w:r>
            <w:r w:rsidRPr="003404B7">
              <w:rPr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14,4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11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Тренажер «Турник+пресс+брусья»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14,5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12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Коврик 1800*600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4,2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13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Стойки баскетбольные уличные вылет 1,2 м 6550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29,6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14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Щит баскетбольный игровой 1800*1050мм влагостойкая фанера 21мм 6539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15,0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15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Стойки под штангу с брусьями Минимакс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17,2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16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Стойка для гантелей 10 пар типа Елочка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8,34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17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5,0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18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4,2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19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 xml:space="preserve">Гриф для штанги Премиум ПРО+ ломаный на 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3,1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20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Гриф для штанги Премиум ПРО+ на диам. 50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7,6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21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Стойка длядисков и грифов ПФ-29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8,95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22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1,25 кг ПРО+ на диам. 50мм т2031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2,0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23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2,5 кг ПРО+ на диам. 50мм т2032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5,4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24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5 кг ПРО+ на диам. 50мм т2033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7,2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25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10 кг ПРО+ на диам. 50мм т2034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13,6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26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15 кг ПРО+ на диам. 50мм т2035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10,4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27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Диск 20 кг ПРО+ на диам. 50мм т2036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7,0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28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Ворота для гандбола и минифутбола  (3,0*2,0*1,0м)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1к</w:t>
            </w:r>
            <w:r>
              <w:rPr>
                <w:sz w:val="24"/>
                <w:szCs w:val="24"/>
              </w:rPr>
              <w:t>о</w:t>
            </w:r>
            <w:r w:rsidRPr="003404B7">
              <w:rPr>
                <w:sz w:val="24"/>
                <w:szCs w:val="24"/>
              </w:rPr>
              <w:t>мпл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17,03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29</w:t>
            </w:r>
          </w:p>
        </w:tc>
        <w:tc>
          <w:tcPr>
            <w:tcW w:w="5204" w:type="dxa"/>
          </w:tcPr>
          <w:p w:rsidR="00A0330F" w:rsidRPr="003404B7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Щит баскетбольный игровой 1800*1050мм из оргстекла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  <w:r w:rsidRPr="003404B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33,0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Default="00A0330F" w:rsidP="00FE67F3">
            <w:pPr>
              <w:ind w:firstLine="0"/>
            </w:pPr>
            <w:r>
              <w:t>30</w:t>
            </w:r>
          </w:p>
        </w:tc>
        <w:tc>
          <w:tcPr>
            <w:tcW w:w="520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Кольцо баскетбольное №7 без сетки диам 450 мм 4361 </w:t>
            </w:r>
          </w:p>
        </w:tc>
        <w:tc>
          <w:tcPr>
            <w:tcW w:w="1741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2,12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Default="00A0330F" w:rsidP="00FE67F3">
            <w:pPr>
              <w:ind w:firstLine="0"/>
            </w:pPr>
            <w:r>
              <w:t>31</w:t>
            </w:r>
          </w:p>
        </w:tc>
        <w:tc>
          <w:tcPr>
            <w:tcW w:w="520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 баскетбольное на амортизаторе</w:t>
            </w:r>
          </w:p>
        </w:tc>
        <w:tc>
          <w:tcPr>
            <w:tcW w:w="1741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8,0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FC21BC" w:rsidRDefault="00A0330F" w:rsidP="00FE67F3">
            <w:pPr>
              <w:ind w:firstLine="0"/>
            </w:pPr>
          </w:p>
        </w:tc>
        <w:tc>
          <w:tcPr>
            <w:tcW w:w="5204" w:type="dxa"/>
          </w:tcPr>
          <w:p w:rsidR="00A0330F" w:rsidRPr="00317EA8" w:rsidRDefault="00A0330F" w:rsidP="00FE67F3">
            <w:pPr>
              <w:pStyle w:val="NoSpacing"/>
              <w:ind w:firstLine="0"/>
              <w:rPr>
                <w:szCs w:val="28"/>
              </w:rPr>
            </w:pPr>
            <w:r w:rsidRPr="00317EA8">
              <w:rPr>
                <w:szCs w:val="28"/>
              </w:rPr>
              <w:t>Итого</w:t>
            </w:r>
          </w:p>
        </w:tc>
        <w:tc>
          <w:tcPr>
            <w:tcW w:w="1741" w:type="dxa"/>
          </w:tcPr>
          <w:p w:rsidR="00A0330F" w:rsidRPr="003404B7" w:rsidRDefault="00A0330F" w:rsidP="00FE67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0330F" w:rsidRPr="00E749B2" w:rsidRDefault="00A0330F" w:rsidP="00FE67F3">
            <w:pPr>
              <w:ind w:firstLine="0"/>
            </w:pPr>
            <w:r>
              <w:t>350,0</w:t>
            </w:r>
          </w:p>
        </w:tc>
      </w:tr>
    </w:tbl>
    <w:p w:rsidR="00A0330F" w:rsidRDefault="00A0330F" w:rsidP="00C5237F"/>
    <w:p w:rsidR="00A0330F" w:rsidRDefault="00A0330F" w:rsidP="00C5237F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3"/>
        <w:gridCol w:w="5017"/>
        <w:gridCol w:w="1656"/>
        <w:gridCol w:w="2416"/>
      </w:tblGrid>
      <w:tr w:rsidR="00A0330F" w:rsidRPr="00FC21BC" w:rsidTr="00FE67F3">
        <w:trPr>
          <w:trHeight w:val="694"/>
        </w:trPr>
        <w:tc>
          <w:tcPr>
            <w:tcW w:w="1135" w:type="dxa"/>
          </w:tcPr>
          <w:p w:rsidR="00A0330F" w:rsidRPr="00FC21BC" w:rsidRDefault="00A0330F" w:rsidP="00FE67F3">
            <w:pPr>
              <w:ind w:firstLine="0"/>
            </w:pPr>
            <w:r w:rsidRPr="00FC21BC">
              <w:t>№</w:t>
            </w:r>
          </w:p>
        </w:tc>
        <w:tc>
          <w:tcPr>
            <w:tcW w:w="5244" w:type="dxa"/>
          </w:tcPr>
          <w:p w:rsidR="00A0330F" w:rsidRPr="00FC21BC" w:rsidRDefault="00A0330F" w:rsidP="00FE67F3">
            <w:pPr>
              <w:ind w:firstLine="0"/>
            </w:pPr>
            <w:r w:rsidRPr="00FC21BC">
              <w:t>Наименование инвентаря</w:t>
            </w:r>
          </w:p>
        </w:tc>
        <w:tc>
          <w:tcPr>
            <w:tcW w:w="1664" w:type="dxa"/>
          </w:tcPr>
          <w:p w:rsidR="00A0330F" w:rsidRPr="00FC21BC" w:rsidRDefault="00A0330F" w:rsidP="00FE67F3">
            <w:pPr>
              <w:ind w:firstLine="0"/>
            </w:pPr>
            <w:r w:rsidRPr="00FC21BC">
              <w:t>количество</w:t>
            </w:r>
          </w:p>
        </w:tc>
        <w:tc>
          <w:tcPr>
            <w:tcW w:w="2481" w:type="dxa"/>
          </w:tcPr>
          <w:p w:rsidR="00A0330F" w:rsidRPr="00FC21BC" w:rsidRDefault="00A0330F" w:rsidP="00FE67F3">
            <w:pPr>
              <w:ind w:firstLine="0"/>
            </w:pPr>
            <w:r>
              <w:t xml:space="preserve">               </w:t>
            </w:r>
            <w:r w:rsidRPr="00FC21BC">
              <w:t xml:space="preserve">цена 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</w:t>
            </w:r>
          </w:p>
        </w:tc>
        <w:tc>
          <w:tcPr>
            <w:tcW w:w="5244" w:type="dxa"/>
          </w:tcPr>
          <w:p w:rsidR="00A0330F" w:rsidRPr="001051FA" w:rsidRDefault="00A0330F" w:rsidP="00FE67F3">
            <w:pPr>
              <w:pStyle w:val="NoSpacing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Мяч волейбольный </w:t>
            </w:r>
            <w:r>
              <w:rPr>
                <w:sz w:val="24"/>
                <w:szCs w:val="24"/>
                <w:lang w:val="en-US"/>
              </w:rPr>
              <w:t>Mikasa MV210</w:t>
            </w:r>
          </w:p>
        </w:tc>
        <w:tc>
          <w:tcPr>
            <w:tcW w:w="1664" w:type="dxa"/>
          </w:tcPr>
          <w:p w:rsidR="00A0330F" w:rsidRPr="001051FA" w:rsidRDefault="00A0330F" w:rsidP="00FE67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:rsidR="00A0330F" w:rsidRPr="00D0365F" w:rsidRDefault="00A0330F" w:rsidP="00FE67F3">
            <w:pPr>
              <w:jc w:val="center"/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6</w:t>
            </w:r>
            <w:r>
              <w:t>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2</w:t>
            </w:r>
          </w:p>
        </w:tc>
        <w:tc>
          <w:tcPr>
            <w:tcW w:w="5244" w:type="dxa"/>
          </w:tcPr>
          <w:p w:rsidR="00A0330F" w:rsidRPr="001051FA" w:rsidRDefault="00A0330F" w:rsidP="00FE67F3">
            <w:pPr>
              <w:pStyle w:val="NoSpacing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Мяч волейбольный </w:t>
            </w:r>
            <w:r>
              <w:rPr>
                <w:sz w:val="24"/>
                <w:szCs w:val="24"/>
                <w:lang w:val="en-US"/>
              </w:rPr>
              <w:t>Mikasa MVP200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1051FA" w:rsidRDefault="00A0330F" w:rsidP="00FE6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950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3</w:t>
            </w:r>
          </w:p>
        </w:tc>
        <w:tc>
          <w:tcPr>
            <w:tcW w:w="5244" w:type="dxa"/>
          </w:tcPr>
          <w:p w:rsidR="00A0330F" w:rsidRPr="001051FA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 баскет. « </w:t>
            </w:r>
            <w:r>
              <w:rPr>
                <w:sz w:val="24"/>
                <w:szCs w:val="24"/>
                <w:lang w:val="en-US"/>
              </w:rPr>
              <w:t>MMOLTEN</w:t>
            </w:r>
            <w:r>
              <w:rPr>
                <w:sz w:val="24"/>
                <w:szCs w:val="24"/>
              </w:rPr>
              <w:t xml:space="preserve">», синт.кожа ПВХ </w:t>
            </w:r>
            <w:r>
              <w:rPr>
                <w:sz w:val="24"/>
                <w:szCs w:val="24"/>
                <w:lang w:val="en-US"/>
              </w:rPr>
              <w:t>BGE</w:t>
            </w:r>
            <w:r w:rsidRPr="001051FA">
              <w:rPr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1051FA" w:rsidRDefault="00A0330F" w:rsidP="00FE6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600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4</w:t>
            </w:r>
          </w:p>
        </w:tc>
        <w:tc>
          <w:tcPr>
            <w:tcW w:w="5244" w:type="dxa"/>
          </w:tcPr>
          <w:p w:rsidR="00A0330F" w:rsidRPr="001051FA" w:rsidRDefault="00A0330F" w:rsidP="00FE67F3">
            <w:pPr>
              <w:pStyle w:val="NoSpacing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Мяч баск. «</w:t>
            </w:r>
            <w:r>
              <w:rPr>
                <w:sz w:val="24"/>
                <w:szCs w:val="24"/>
                <w:lang w:val="en-US"/>
              </w:rPr>
              <w:t>TORRES</w:t>
            </w:r>
            <w:r w:rsidRPr="0010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BM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A0330F" w:rsidRPr="008D3E64" w:rsidRDefault="00A0330F" w:rsidP="00FE67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81" w:type="dxa"/>
          </w:tcPr>
          <w:p w:rsidR="00A0330F" w:rsidRPr="008D3E64" w:rsidRDefault="00A0330F" w:rsidP="00FE6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160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5</w:t>
            </w:r>
          </w:p>
        </w:tc>
        <w:tc>
          <w:tcPr>
            <w:tcW w:w="5244" w:type="dxa"/>
          </w:tcPr>
          <w:p w:rsidR="00A0330F" w:rsidRPr="001051FA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баск. «</w:t>
            </w:r>
            <w:r>
              <w:rPr>
                <w:sz w:val="24"/>
                <w:szCs w:val="24"/>
                <w:lang w:val="en-US"/>
              </w:rPr>
              <w:t>NIKE Baller</w:t>
            </w:r>
            <w:r>
              <w:rPr>
                <w:sz w:val="24"/>
                <w:szCs w:val="24"/>
              </w:rPr>
              <w:t>», резина ВВ0267-670</w:t>
            </w:r>
          </w:p>
        </w:tc>
        <w:tc>
          <w:tcPr>
            <w:tcW w:w="1664" w:type="dxa"/>
          </w:tcPr>
          <w:p w:rsidR="00A0330F" w:rsidRPr="008D3E64" w:rsidRDefault="00A0330F" w:rsidP="00FE67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81" w:type="dxa"/>
          </w:tcPr>
          <w:p w:rsidR="00A0330F" w:rsidRPr="008D3E64" w:rsidRDefault="00A0330F" w:rsidP="00FE67F3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640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6</w:t>
            </w:r>
          </w:p>
        </w:tc>
        <w:tc>
          <w:tcPr>
            <w:tcW w:w="5244" w:type="dxa"/>
          </w:tcPr>
          <w:p w:rsidR="00A0330F" w:rsidRPr="00D5655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 5029</w:t>
            </w:r>
          </w:p>
        </w:tc>
        <w:tc>
          <w:tcPr>
            <w:tcW w:w="1664" w:type="dxa"/>
          </w:tcPr>
          <w:p w:rsidR="00A0330F" w:rsidRPr="00D5655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D56552" w:rsidRDefault="00A0330F" w:rsidP="00FE67F3">
            <w:pPr>
              <w:jc w:val="center"/>
            </w:pPr>
            <w:r>
              <w:t>1,700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7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мячей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0,800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8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настольного тенниса</w:t>
            </w:r>
            <w:r w:rsidRPr="008D3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DHS</w:t>
            </w:r>
            <w:r w:rsidRPr="008D3E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8D3E64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» для международных соревнований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0,740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9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Ракетка «Алкор»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1,500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10</w:t>
            </w:r>
          </w:p>
        </w:tc>
        <w:tc>
          <w:tcPr>
            <w:tcW w:w="5244" w:type="dxa"/>
          </w:tcPr>
          <w:p w:rsidR="00A0330F" w:rsidRPr="00E267B1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баскетбольная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A0330F" w:rsidRDefault="00A0330F" w:rsidP="00FE67F3">
            <w:pPr>
              <w:jc w:val="center"/>
            </w:pPr>
            <w:r>
              <w:t>0,300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11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для наст.тенниса</w:t>
            </w:r>
            <w:r>
              <w:rPr>
                <w:sz w:val="24"/>
                <w:szCs w:val="24"/>
                <w:lang w:val="en-US"/>
              </w:rPr>
              <w:t>DHS</w:t>
            </w:r>
            <w:r w:rsidRPr="008D3E64">
              <w:rPr>
                <w:sz w:val="24"/>
                <w:szCs w:val="24"/>
              </w:rPr>
              <w:t>3***</w:t>
            </w:r>
            <w:r>
              <w:rPr>
                <w:sz w:val="24"/>
                <w:szCs w:val="24"/>
              </w:rPr>
              <w:t xml:space="preserve"> 6 шт</w:t>
            </w:r>
          </w:p>
        </w:tc>
        <w:tc>
          <w:tcPr>
            <w:tcW w:w="1664" w:type="dxa"/>
          </w:tcPr>
          <w:p w:rsidR="00A0330F" w:rsidRPr="008D3E64" w:rsidRDefault="00A0330F" w:rsidP="00FE67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A0330F" w:rsidRPr="008D3E64" w:rsidRDefault="00A0330F" w:rsidP="00FE67F3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270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12</w:t>
            </w:r>
          </w:p>
        </w:tc>
        <w:tc>
          <w:tcPr>
            <w:tcW w:w="5244" w:type="dxa"/>
          </w:tcPr>
          <w:p w:rsidR="00A0330F" w:rsidRPr="00D0365F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пласт.без шарика «</w:t>
            </w:r>
            <w:r>
              <w:rPr>
                <w:sz w:val="24"/>
                <w:szCs w:val="24"/>
                <w:lang w:val="en-US"/>
              </w:rPr>
              <w:t>MIRASA</w:t>
            </w:r>
            <w:r>
              <w:rPr>
                <w:sz w:val="24"/>
                <w:szCs w:val="24"/>
              </w:rPr>
              <w:t>»</w:t>
            </w:r>
            <w:r w:rsidRPr="00D036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черный</w:t>
            </w:r>
            <w:r w:rsidRPr="00D03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WH</w:t>
            </w:r>
            <w:r w:rsidRPr="00D0365F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1,19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13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«Азимут» 745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0,800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14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 1-М жидкостной спортивный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0,800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15</w:t>
            </w:r>
          </w:p>
        </w:tc>
        <w:tc>
          <w:tcPr>
            <w:tcW w:w="524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для минифутбольных ворот 2022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1,650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 w:rsidRPr="00D6780D">
              <w:t>16</w:t>
            </w:r>
          </w:p>
        </w:tc>
        <w:tc>
          <w:tcPr>
            <w:tcW w:w="5244" w:type="dxa"/>
          </w:tcPr>
          <w:p w:rsidR="00A0330F" w:rsidRPr="00930521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Фишки для разметки поля</w:t>
            </w:r>
            <w:r w:rsidRPr="0093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MITRE</w:t>
            </w:r>
            <w:r w:rsidRPr="0093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Multi</w:t>
            </w:r>
            <w:r w:rsidRPr="0093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Markers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1компл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1,000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Pr="00D6780D" w:rsidRDefault="00A0330F" w:rsidP="00FE67F3">
            <w:pPr>
              <w:ind w:firstLine="0"/>
            </w:pPr>
            <w:r>
              <w:t>17</w:t>
            </w:r>
          </w:p>
        </w:tc>
        <w:tc>
          <w:tcPr>
            <w:tcW w:w="5244" w:type="dxa"/>
          </w:tcPr>
          <w:p w:rsidR="00A0330F" w:rsidRPr="00930521" w:rsidRDefault="00A0330F" w:rsidP="00FE67F3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</w:t>
            </w:r>
          </w:p>
        </w:tc>
        <w:tc>
          <w:tcPr>
            <w:tcW w:w="1664" w:type="dxa"/>
          </w:tcPr>
          <w:p w:rsidR="00A0330F" w:rsidRPr="00E749B2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0,300</w:t>
            </w:r>
          </w:p>
        </w:tc>
      </w:tr>
      <w:tr w:rsidR="00A0330F" w:rsidRPr="00FC21BC" w:rsidTr="00FE67F3">
        <w:trPr>
          <w:trHeight w:val="355"/>
        </w:trPr>
        <w:tc>
          <w:tcPr>
            <w:tcW w:w="1135" w:type="dxa"/>
          </w:tcPr>
          <w:p w:rsidR="00A0330F" w:rsidRDefault="00A0330F" w:rsidP="00FE67F3"/>
        </w:tc>
        <w:tc>
          <w:tcPr>
            <w:tcW w:w="5244" w:type="dxa"/>
          </w:tcPr>
          <w:p w:rsidR="00A0330F" w:rsidRDefault="00A0330F" w:rsidP="00FE67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A0330F" w:rsidRDefault="00A0330F" w:rsidP="00FE67F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A0330F" w:rsidRPr="00E749B2" w:rsidRDefault="00A0330F" w:rsidP="00FE67F3">
            <w:pPr>
              <w:jc w:val="center"/>
            </w:pPr>
            <w:r>
              <w:t>20,000</w:t>
            </w:r>
          </w:p>
        </w:tc>
      </w:tr>
    </w:tbl>
    <w:p w:rsidR="00A0330F" w:rsidRDefault="00A0330F" w:rsidP="00C5237F"/>
    <w:p w:rsidR="00A0330F" w:rsidRDefault="00A0330F"/>
    <w:sectPr w:rsidR="00A0330F" w:rsidSect="0015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7F"/>
    <w:rsid w:val="000B796C"/>
    <w:rsid w:val="00100F10"/>
    <w:rsid w:val="001051FA"/>
    <w:rsid w:val="00156EC5"/>
    <w:rsid w:val="001833C3"/>
    <w:rsid w:val="00317EA8"/>
    <w:rsid w:val="003404B7"/>
    <w:rsid w:val="007D035A"/>
    <w:rsid w:val="008D3E64"/>
    <w:rsid w:val="00930521"/>
    <w:rsid w:val="0096597A"/>
    <w:rsid w:val="00A0330F"/>
    <w:rsid w:val="00C5237F"/>
    <w:rsid w:val="00D0365F"/>
    <w:rsid w:val="00D56552"/>
    <w:rsid w:val="00D6780D"/>
    <w:rsid w:val="00E267B1"/>
    <w:rsid w:val="00E749B2"/>
    <w:rsid w:val="00E97E37"/>
    <w:rsid w:val="00FC21BC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7F"/>
    <w:pPr>
      <w:ind w:firstLine="709"/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237F"/>
    <w:pPr>
      <w:ind w:firstLine="709"/>
      <w:jc w:val="both"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с.Сенгилеевское, каб_инфо комп_11</cp:lastModifiedBy>
  <cp:revision>2</cp:revision>
  <dcterms:created xsi:type="dcterms:W3CDTF">2014-01-17T10:47:00Z</dcterms:created>
  <dcterms:modified xsi:type="dcterms:W3CDTF">2017-12-07T12:24:00Z</dcterms:modified>
</cp:coreProperties>
</file>